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80" w:rsidRPr="003C2A60" w:rsidRDefault="00DC4080" w:rsidP="00DC4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0BEFEA3" wp14:editId="3A3B572E">
            <wp:simplePos x="0" y="0"/>
            <wp:positionH relativeFrom="column">
              <wp:posOffset>-147320</wp:posOffset>
            </wp:positionH>
            <wp:positionV relativeFrom="paragraph">
              <wp:posOffset>-337820</wp:posOffset>
            </wp:positionV>
            <wp:extent cx="704850" cy="895350"/>
            <wp:effectExtent l="0" t="0" r="0" b="0"/>
            <wp:wrapNone/>
            <wp:docPr id="2" name="Картина 2" descr="\\ZATS-N\old_docs\13941078_10205127385422918_203167752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TS-N\old_docs\13941078_10205127385422918_2031677526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7" cy="8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A60">
        <w:rPr>
          <w:rFonts w:ascii="Times New Roman" w:eastAsia="Times New Roman" w:hAnsi="Times New Roman" w:cs="Times New Roman"/>
          <w:b/>
          <w:lang w:eastAsia="bg-BG"/>
        </w:rPr>
        <w:t xml:space="preserve">            СРЕДНО УЧИЛИЩЕ   “ЙОРДАН ЙОВКОВ”</w:t>
      </w:r>
    </w:p>
    <w:p w:rsidR="00DC4080" w:rsidRPr="003C2A60" w:rsidRDefault="00DC4080" w:rsidP="00DC40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        </w:t>
      </w:r>
      <w:r w:rsidRPr="003C2A60">
        <w:rPr>
          <w:rFonts w:ascii="Times New Roman" w:eastAsia="Times New Roman" w:hAnsi="Times New Roman" w:cs="Times New Roman"/>
          <w:szCs w:val="20"/>
        </w:rPr>
        <w:t>гр. Сливен;  кв. “Българка”; тел. 044/66 72 44; 044/66 74 68; факс 044/66 76 84</w:t>
      </w:r>
    </w:p>
    <w:p w:rsidR="00DC4080" w:rsidRPr="003C2A60" w:rsidRDefault="00DC4080" w:rsidP="00DC40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color w:val="000000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</w:t>
      </w:r>
      <w:proofErr w:type="spellStart"/>
      <w:r w:rsidRPr="003C2A60">
        <w:rPr>
          <w:rFonts w:ascii="Times New Roman" w:eastAsia="Times New Roman" w:hAnsi="Times New Roman" w:cs="Times New Roman"/>
          <w:szCs w:val="20"/>
        </w:rPr>
        <w:t>e-mail</w:t>
      </w:r>
      <w:proofErr w:type="spellEnd"/>
      <w:r w:rsidRPr="003C2A60">
        <w:rPr>
          <w:rFonts w:ascii="Times New Roman" w:eastAsia="Times New Roman" w:hAnsi="Times New Roman" w:cs="Times New Roman"/>
          <w:szCs w:val="20"/>
        </w:rPr>
        <w:t xml:space="preserve">: </w:t>
      </w:r>
      <w:hyperlink r:id="rId6" w:history="1">
        <w:r w:rsidRPr="003C2A60">
          <w:rPr>
            <w:rFonts w:ascii="Times New Roman" w:eastAsia="Times New Roman" w:hAnsi="Times New Roman" w:cs="Times New Roman"/>
            <w:i/>
            <w:snapToGrid w:val="0"/>
            <w:color w:val="0000FF"/>
            <w:szCs w:val="20"/>
          </w:rPr>
          <w:t>xsou_sliven@abv.bg</w:t>
        </w:r>
      </w:hyperlink>
    </w:p>
    <w:p w:rsidR="00DC4080" w:rsidRPr="003C2A60" w:rsidRDefault="00DC4080" w:rsidP="00DC408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DC4080" w:rsidRDefault="00DC4080" w:rsidP="00DC408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C4080" w:rsidRDefault="00DC4080" w:rsidP="002A2F4B">
      <w:pPr>
        <w:jc w:val="center"/>
        <w:rPr>
          <w:lang w:val="en-US"/>
        </w:rPr>
      </w:pPr>
    </w:p>
    <w:p w:rsidR="00DC4080" w:rsidRDefault="00DC4080" w:rsidP="00DC4080">
      <w:pPr>
        <w:jc w:val="center"/>
        <w:rPr>
          <w:b/>
          <w:sz w:val="24"/>
          <w:szCs w:val="24"/>
          <w:lang w:val="en-US"/>
        </w:rPr>
      </w:pPr>
    </w:p>
    <w:p w:rsidR="00DC4080" w:rsidRPr="00DC4080" w:rsidRDefault="00DC4080" w:rsidP="00DC4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80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C4080" w:rsidRPr="00DC4080" w:rsidRDefault="00DC4080" w:rsidP="00DC4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80">
        <w:rPr>
          <w:rFonts w:ascii="Times New Roman" w:hAnsi="Times New Roman" w:cs="Times New Roman"/>
          <w:b/>
          <w:sz w:val="28"/>
          <w:szCs w:val="28"/>
        </w:rPr>
        <w:t xml:space="preserve">ЗА  ОЦЕНЯВАНЕ НА УСВОЕНОТО  УЧЕБНО  СЪДЪРЖАНИЕ </w:t>
      </w:r>
    </w:p>
    <w:p w:rsidR="00964DF5" w:rsidRPr="00DC4080" w:rsidRDefault="002A2F4B" w:rsidP="002A2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80">
        <w:rPr>
          <w:rFonts w:ascii="Times New Roman" w:hAnsi="Times New Roman" w:cs="Times New Roman"/>
          <w:b/>
          <w:sz w:val="28"/>
          <w:szCs w:val="28"/>
        </w:rPr>
        <w:t xml:space="preserve"> ПО ГЕОГРАФИЯ И ИКОНОМИКА – 8 КЛАС</w:t>
      </w:r>
    </w:p>
    <w:p w:rsidR="002C352E" w:rsidRDefault="002C352E" w:rsidP="002A2F4B">
      <w:pPr>
        <w:jc w:val="center"/>
      </w:pPr>
    </w:p>
    <w:p w:rsidR="004423F7" w:rsidRDefault="004423F7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1.Форма и размери на Земята</w:t>
      </w:r>
    </w:p>
    <w:p w:rsidR="004423F7" w:rsidRDefault="004423F7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2.Движения на Земята</w:t>
      </w:r>
    </w:p>
    <w:p w:rsidR="004423F7" w:rsidRDefault="004423F7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3.Атмосфера – състав и строеж</w:t>
      </w:r>
    </w:p>
    <w:p w:rsidR="004423F7" w:rsidRDefault="004423F7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4.Обща атмосферна циркулация</w:t>
      </w:r>
    </w:p>
    <w:p w:rsidR="004423F7" w:rsidRDefault="004423F7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5.Климат </w:t>
      </w:r>
      <w:r w:rsidR="00627E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4C">
        <w:rPr>
          <w:rFonts w:ascii="Times New Roman" w:hAnsi="Times New Roman" w:cs="Times New Roman"/>
          <w:sz w:val="24"/>
          <w:szCs w:val="24"/>
        </w:rPr>
        <w:t>климатообразуващи</w:t>
      </w:r>
      <w:proofErr w:type="spellEnd"/>
      <w:r w:rsidR="00627E4C">
        <w:rPr>
          <w:rFonts w:ascii="Times New Roman" w:hAnsi="Times New Roman" w:cs="Times New Roman"/>
          <w:sz w:val="24"/>
          <w:szCs w:val="24"/>
        </w:rPr>
        <w:t xml:space="preserve"> фактори и елементи</w:t>
      </w:r>
    </w:p>
    <w:p w:rsidR="00627E4C" w:rsidRDefault="00627E4C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6.Свойства н океанската и морска вода</w:t>
      </w:r>
    </w:p>
    <w:p w:rsidR="00627E4C" w:rsidRDefault="00627E4C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7.Движения на океанската и морска вода</w:t>
      </w:r>
    </w:p>
    <w:p w:rsidR="00627E4C" w:rsidRDefault="00627E4C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8.Води на сушата</w:t>
      </w:r>
      <w:bookmarkStart w:id="0" w:name="_GoBack"/>
      <w:bookmarkEnd w:id="0"/>
    </w:p>
    <w:p w:rsidR="00627E4C" w:rsidRDefault="00627E4C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C352E">
        <w:rPr>
          <w:rFonts w:ascii="Times New Roman" w:hAnsi="Times New Roman" w:cs="Times New Roman"/>
          <w:sz w:val="24"/>
          <w:szCs w:val="24"/>
        </w:rPr>
        <w:t xml:space="preserve">Ендогенни </w:t>
      </w:r>
      <w:proofErr w:type="spellStart"/>
      <w:r w:rsidR="002C352E">
        <w:rPr>
          <w:rFonts w:ascii="Times New Roman" w:hAnsi="Times New Roman" w:cs="Times New Roman"/>
          <w:sz w:val="24"/>
          <w:szCs w:val="24"/>
        </w:rPr>
        <w:t>релефообразуващи</w:t>
      </w:r>
      <w:proofErr w:type="spellEnd"/>
      <w:r w:rsidR="002C352E">
        <w:rPr>
          <w:rFonts w:ascii="Times New Roman" w:hAnsi="Times New Roman" w:cs="Times New Roman"/>
          <w:sz w:val="24"/>
          <w:szCs w:val="24"/>
        </w:rPr>
        <w:t xml:space="preserve"> процеси</w:t>
      </w:r>
    </w:p>
    <w:p w:rsidR="002C352E" w:rsidRDefault="002C352E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Екзогенни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релефообразуващи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процеси</w:t>
      </w:r>
    </w:p>
    <w:p w:rsidR="002C352E" w:rsidRDefault="002C352E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Биосфера</w:t>
      </w:r>
    </w:p>
    <w:p w:rsidR="002C352E" w:rsidRDefault="002C352E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12.Природни зони на Земята</w:t>
      </w:r>
    </w:p>
    <w:p w:rsidR="002C352E" w:rsidRDefault="002C352E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Природноресурсен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 на Земята</w:t>
      </w:r>
    </w:p>
    <w:p w:rsidR="002C352E" w:rsidRDefault="002C352E" w:rsidP="0044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14.Глобални проблеми на съвременността</w:t>
      </w:r>
    </w:p>
    <w:sectPr w:rsidR="002C352E" w:rsidSect="002A2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F4B"/>
    <w:rsid w:val="002A2F4B"/>
    <w:rsid w:val="002C352E"/>
    <w:rsid w:val="004423F7"/>
    <w:rsid w:val="00627E4C"/>
    <w:rsid w:val="00964DF5"/>
    <w:rsid w:val="00D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23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sou_slive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PDASD</cp:lastModifiedBy>
  <cp:revision>3</cp:revision>
  <dcterms:created xsi:type="dcterms:W3CDTF">2018-10-11T16:21:00Z</dcterms:created>
  <dcterms:modified xsi:type="dcterms:W3CDTF">2018-10-18T09:59:00Z</dcterms:modified>
</cp:coreProperties>
</file>